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59" w:rsidRDefault="00155059" w:rsidP="00155059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-53340</wp:posOffset>
            </wp:positionV>
            <wp:extent cx="768350" cy="1155700"/>
            <wp:effectExtent l="19050" t="0" r="0" b="0"/>
            <wp:wrapSquare wrapText="bothSides"/>
            <wp:docPr id="1" name="Immagine 1" descr="C:\Users\Chiara\Desktop\azione catto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ara\Desktop\azione cattolic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059" w:rsidRDefault="00155059" w:rsidP="00155059">
      <w:pPr>
        <w:rPr>
          <w:sz w:val="36"/>
          <w:szCs w:val="36"/>
        </w:rPr>
      </w:pP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</w:t>
      </w:r>
      <w:r w:rsidR="00E07DE4">
        <w:rPr>
          <w:sz w:val="36"/>
          <w:szCs w:val="36"/>
        </w:rPr>
        <w:t xml:space="preserve">                      ALLEGATO 3</w:t>
      </w:r>
      <w:r>
        <w:rPr>
          <w:sz w:val="36"/>
          <w:szCs w:val="36"/>
        </w:rPr>
        <w:t xml:space="preserve"> </w:t>
      </w:r>
      <w:r>
        <w:br w:type="textWrapping" w:clear="all"/>
      </w:r>
    </w:p>
    <w:p w:rsidR="00E07DE4" w:rsidRPr="00E07DE4" w:rsidRDefault="00E07DE4" w:rsidP="00E07DE4">
      <w:pPr>
        <w:spacing w:after="0" w:line="240" w:lineRule="auto"/>
        <w:rPr>
          <w:rFonts w:eastAsia="Times New Roman"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 xml:space="preserve">ALLO </w:t>
      </w:r>
      <w:r w:rsidRPr="00E07DE4">
        <w:rPr>
          <w:rFonts w:cstheme="minorHAnsi"/>
          <w:sz w:val="36"/>
          <w:szCs w:val="36"/>
        </w:rPr>
        <w:t>SPECCHIO</w:t>
      </w:r>
      <w:r w:rsidRPr="00E07DE4">
        <w:rPr>
          <w:rFonts w:ascii="Times New Roman" w:eastAsia="Times New Roman" w:hAnsi="Times New Roman" w:cs="Times New Roman"/>
          <w:sz w:val="36"/>
          <w:szCs w:val="36"/>
        </w:rPr>
        <w:t xml:space="preserve">: </w:t>
      </w:r>
      <w:r w:rsidRPr="00E07DE4">
        <w:rPr>
          <w:rFonts w:eastAsia="Times New Roman" w:cstheme="minorHAnsi"/>
          <w:i/>
          <w:sz w:val="36"/>
          <w:szCs w:val="36"/>
        </w:rPr>
        <w:t>il silenzio è cosa viva</w:t>
      </w:r>
      <w:r w:rsidRPr="00E07DE4">
        <w:rPr>
          <w:rFonts w:eastAsia="Times New Roman" w:cstheme="minorHAnsi"/>
          <w:sz w:val="36"/>
          <w:szCs w:val="36"/>
        </w:rPr>
        <w:t>.</w:t>
      </w:r>
    </w:p>
    <w:p w:rsidR="00E07DE4" w:rsidRPr="00E07DE4" w:rsidRDefault="00E07DE4" w:rsidP="00E07DE4">
      <w:pPr>
        <w:spacing w:after="0" w:line="240" w:lineRule="auto"/>
        <w:jc w:val="both"/>
        <w:rPr>
          <w:rFonts w:eastAsia="Times New Roman" w:cstheme="minorHAnsi"/>
          <w:i/>
          <w:sz w:val="36"/>
          <w:szCs w:val="36"/>
        </w:rPr>
      </w:pPr>
      <w:r w:rsidRPr="00E07DE4">
        <w:rPr>
          <w:rFonts w:eastAsia="Times New Roman" w:cstheme="minorHAnsi"/>
          <w:i/>
          <w:sz w:val="36"/>
          <w:szCs w:val="36"/>
        </w:rPr>
        <w:t>Il silenzio onesto.</w:t>
      </w:r>
    </w:p>
    <w:p w:rsidR="00E07DE4" w:rsidRPr="00E07DE4" w:rsidRDefault="00E07DE4" w:rsidP="00E07DE4">
      <w:pPr>
        <w:spacing w:after="0" w:line="240" w:lineRule="auto"/>
        <w:jc w:val="both"/>
        <w:rPr>
          <w:rFonts w:eastAsia="Times New Roman" w:cstheme="minorHAnsi"/>
          <w:i/>
          <w:sz w:val="36"/>
          <w:szCs w:val="36"/>
        </w:rPr>
      </w:pPr>
      <w:r w:rsidRPr="00E07DE4">
        <w:rPr>
          <w:rFonts w:eastAsia="Times New Roman" w:cstheme="minorHAnsi"/>
          <w:i/>
          <w:sz w:val="36"/>
          <w:szCs w:val="36"/>
        </w:rPr>
        <w:t xml:space="preserve">Non tutti i silenzi sono uguali. Come, grazie alla consapevolezza del vivere, si diventa sensibile alla luce, alle diverse sfumature di luce in diversi luoghi, in differenti momenti della giornata e delle stagioni, così si colgono miriadi di sfumature nei silenzi nostri e altrui, silenzi umani, silenzi degli animali, degli alberi, silenzi minerali. Il silenzio non è tacere, né mettere a tacere, è un invito e stare in compagnia di qualcosa di tenero e avvolgente, dove tutto è già stato detto. Il silenzio sorride. </w:t>
      </w:r>
    </w:p>
    <w:p w:rsidR="00E07DE4" w:rsidRPr="00E07DE4" w:rsidRDefault="00E07DE4" w:rsidP="00E07DE4">
      <w:pPr>
        <w:spacing w:after="0" w:line="240" w:lineRule="auto"/>
        <w:jc w:val="both"/>
        <w:rPr>
          <w:rFonts w:eastAsia="Times New Roman" w:cstheme="minorHAnsi"/>
          <w:i/>
          <w:sz w:val="36"/>
          <w:szCs w:val="36"/>
        </w:rPr>
      </w:pPr>
      <w:r w:rsidRPr="00E07DE4">
        <w:rPr>
          <w:rFonts w:eastAsia="Times New Roman" w:cstheme="minorHAnsi"/>
          <w:i/>
          <w:sz w:val="36"/>
          <w:szCs w:val="36"/>
        </w:rPr>
        <w:t>Caro silenzio aiutami a non parlare di te, aiutami ad abitarti. Addestrami. Disarmami. Tu mi insegni a parlare. Eccomi, mi lascio rapire. Non lascio niente a casa, niente</w:t>
      </w:r>
      <w:r w:rsidR="005F063E">
        <w:rPr>
          <w:rFonts w:eastAsia="Times New Roman" w:cstheme="minorHAnsi"/>
          <w:i/>
          <w:sz w:val="36"/>
          <w:szCs w:val="36"/>
        </w:rPr>
        <w:t xml:space="preserve"> di intentato. Ci sono. In te. </w:t>
      </w:r>
      <w:r w:rsidRPr="00E07DE4">
        <w:rPr>
          <w:rFonts w:eastAsia="Times New Roman" w:cstheme="minorHAnsi"/>
          <w:i/>
          <w:sz w:val="36"/>
          <w:szCs w:val="36"/>
        </w:rPr>
        <w:t xml:space="preserve">Arte del congedo per ritrovare. Arte dell’a-capo che insegna a lasciarsi scrivere. Il silenzio semina. Le parole raccolgono. </w:t>
      </w:r>
    </w:p>
    <w:p w:rsidR="00E07DE4" w:rsidRPr="00E07DE4" w:rsidRDefault="00E07DE4" w:rsidP="00E07DE4">
      <w:pPr>
        <w:spacing w:after="0" w:line="240" w:lineRule="auto"/>
        <w:jc w:val="both"/>
        <w:rPr>
          <w:rFonts w:eastAsia="Times New Roman" w:cstheme="minorHAnsi"/>
          <w:i/>
          <w:sz w:val="36"/>
          <w:szCs w:val="36"/>
        </w:rPr>
      </w:pPr>
      <w:r w:rsidRPr="00E07DE4">
        <w:rPr>
          <w:rFonts w:eastAsia="Times New Roman" w:cstheme="minorHAnsi"/>
          <w:i/>
          <w:sz w:val="36"/>
          <w:szCs w:val="36"/>
        </w:rPr>
        <w:t>Il silenzio è cosa viva.</w:t>
      </w:r>
      <w:r w:rsidR="005F063E" w:rsidRPr="005F063E">
        <w:rPr>
          <w:rStyle w:val="Testofumetto"/>
          <w:b/>
          <w:bCs/>
        </w:rPr>
        <w:t xml:space="preserve"> </w:t>
      </w:r>
      <w:r w:rsidR="005F063E">
        <w:rPr>
          <w:rStyle w:val="Testofumetto"/>
          <w:b/>
          <w:bCs/>
        </w:rPr>
        <w:t xml:space="preserve">                                                                                                                </w:t>
      </w:r>
      <w:proofErr w:type="spellStart"/>
      <w:r w:rsidR="005F063E" w:rsidRPr="005F063E">
        <w:rPr>
          <w:rStyle w:val="Enfasicorsivo"/>
          <w:bCs/>
          <w:sz w:val="28"/>
          <w:szCs w:val="28"/>
        </w:rPr>
        <w:t>Chandra</w:t>
      </w:r>
      <w:proofErr w:type="spellEnd"/>
      <w:r w:rsidR="005F063E" w:rsidRPr="005F063E">
        <w:rPr>
          <w:rStyle w:val="Enfasicorsivo"/>
          <w:bCs/>
          <w:sz w:val="28"/>
          <w:szCs w:val="28"/>
        </w:rPr>
        <w:t xml:space="preserve"> Livia </w:t>
      </w:r>
      <w:proofErr w:type="spellStart"/>
      <w:r w:rsidR="005F063E" w:rsidRPr="005F063E">
        <w:rPr>
          <w:rStyle w:val="Enfasicorsivo"/>
          <w:bCs/>
          <w:sz w:val="28"/>
          <w:szCs w:val="28"/>
        </w:rPr>
        <w:t>Candiani</w:t>
      </w:r>
      <w:proofErr w:type="spellEnd"/>
    </w:p>
    <w:p w:rsidR="00E07DE4" w:rsidRPr="00E07DE4" w:rsidRDefault="00E07DE4" w:rsidP="00E07DE4">
      <w:pPr>
        <w:spacing w:after="0" w:line="240" w:lineRule="auto"/>
        <w:jc w:val="both"/>
        <w:rPr>
          <w:rFonts w:eastAsia="Times New Roman" w:cstheme="minorHAnsi"/>
          <w:i/>
          <w:sz w:val="36"/>
          <w:szCs w:val="36"/>
        </w:rPr>
      </w:pPr>
    </w:p>
    <w:p w:rsidR="00E07DE4" w:rsidRPr="00E07DE4" w:rsidRDefault="00E07DE4" w:rsidP="00E07DE4">
      <w:pPr>
        <w:spacing w:after="0" w:line="240" w:lineRule="auto"/>
        <w:jc w:val="both"/>
        <w:rPr>
          <w:rFonts w:eastAsia="Times New Roman" w:cstheme="minorHAnsi"/>
          <w:sz w:val="36"/>
          <w:szCs w:val="36"/>
        </w:rPr>
      </w:pPr>
      <w:r w:rsidRPr="00E07DE4">
        <w:rPr>
          <w:rFonts w:eastAsia="Times New Roman" w:cstheme="minorHAnsi"/>
          <w:sz w:val="36"/>
          <w:szCs w:val="36"/>
        </w:rPr>
        <w:t>Tra le “miriadi di sfumature” dei nostri silenzi, ricordiamo le occasioni in cui abbiamo vissuto una solitudine consolante, capace di acuire la nostra sensibilità, e una desolante. Raccontiamo, inoltre, quando abbiamo abitato il silenzio che si riempie di vita; uno “stare in compagnia di qualcosa di terreno e di avvolgente” che ci apre alla relazione con gli altri.</w:t>
      </w:r>
    </w:p>
    <w:p w:rsidR="00E07DE4" w:rsidRPr="00E07DE4" w:rsidRDefault="00E07DE4" w:rsidP="00E07DE4">
      <w:pPr>
        <w:spacing w:after="0" w:line="240" w:lineRule="auto"/>
        <w:jc w:val="both"/>
        <w:rPr>
          <w:rFonts w:eastAsia="Times New Roman" w:cstheme="minorHAnsi"/>
          <w:sz w:val="36"/>
          <w:szCs w:val="36"/>
        </w:rPr>
      </w:pPr>
    </w:p>
    <w:p w:rsidR="00F76183" w:rsidRPr="00E07DE4" w:rsidRDefault="00F76183" w:rsidP="00E07DE4">
      <w:pPr>
        <w:spacing w:after="0" w:line="240" w:lineRule="auto"/>
        <w:rPr>
          <w:rFonts w:cstheme="minorHAnsi"/>
          <w:sz w:val="36"/>
          <w:szCs w:val="36"/>
        </w:rPr>
      </w:pPr>
    </w:p>
    <w:p w:rsidR="00155059" w:rsidRDefault="00155059" w:rsidP="00F76183">
      <w:pPr>
        <w:spacing w:after="0"/>
        <w:jc w:val="both"/>
      </w:pPr>
    </w:p>
    <w:sectPr w:rsidR="00155059" w:rsidSect="0015505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compat>
    <w:useFELayout/>
  </w:compat>
  <w:rsids>
    <w:rsidRoot w:val="00155059"/>
    <w:rsid w:val="00155059"/>
    <w:rsid w:val="005846E6"/>
    <w:rsid w:val="005D7932"/>
    <w:rsid w:val="005F063E"/>
    <w:rsid w:val="00834F00"/>
    <w:rsid w:val="009B5118"/>
    <w:rsid w:val="00BF5B09"/>
    <w:rsid w:val="00C2082B"/>
    <w:rsid w:val="00E07DE4"/>
    <w:rsid w:val="00E57A69"/>
    <w:rsid w:val="00E6202A"/>
    <w:rsid w:val="00F76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08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5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5059"/>
    <w:rPr>
      <w:rFonts w:ascii="Tahoma" w:hAnsi="Tahoma" w:cs="Tahoma"/>
      <w:sz w:val="16"/>
      <w:szCs w:val="16"/>
    </w:rPr>
  </w:style>
  <w:style w:type="character" w:styleId="Enfasicorsivo">
    <w:name w:val="Emphasis"/>
    <w:basedOn w:val="Carpredefinitoparagrafo"/>
    <w:uiPriority w:val="20"/>
    <w:qFormat/>
    <w:rsid w:val="005F063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7</cp:revision>
  <dcterms:created xsi:type="dcterms:W3CDTF">2022-08-29T17:40:00Z</dcterms:created>
  <dcterms:modified xsi:type="dcterms:W3CDTF">2022-09-04T15:58:00Z</dcterms:modified>
</cp:coreProperties>
</file>